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6F58" w14:textId="77777777" w:rsidR="00FB5650" w:rsidRDefault="00FB5650" w:rsidP="00FB5650">
      <w:bookmarkStart w:id="0" w:name="_GoBack"/>
      <w:bookmarkEnd w:id="0"/>
      <w:r>
        <w:t>Eagle Candidates, when submitting the Eagle Scout Application, enclose the six pre-stamped reference envelopes from myself to your references, and folded within those envelopes, stamped envelopes from your references back to me. The stamped return envelopes should have my address:</w:t>
      </w:r>
    </w:p>
    <w:p w14:paraId="5A2B5623" w14:textId="77777777" w:rsidR="00FB5650" w:rsidRDefault="00FB5650" w:rsidP="00FB5650">
      <w:r>
        <w:t xml:space="preserve"> </w:t>
      </w:r>
    </w:p>
    <w:p w14:paraId="4B946E61" w14:textId="77777777" w:rsidR="00FB5650" w:rsidRDefault="00FB5650" w:rsidP="00FB5650">
      <w:pPr>
        <w:ind w:firstLine="720"/>
      </w:pPr>
      <w:r>
        <w:t>Clara McCutcheon, Eagle Board Chair</w:t>
      </w:r>
    </w:p>
    <w:p w14:paraId="185B6E23" w14:textId="77777777" w:rsidR="00FB5650" w:rsidRDefault="00FB5650" w:rsidP="00FB5650">
      <w:pPr>
        <w:ind w:firstLine="720"/>
      </w:pPr>
      <w:r>
        <w:t>1390 Churchill Road</w:t>
      </w:r>
    </w:p>
    <w:p w14:paraId="069CE19A" w14:textId="77777777" w:rsidR="00FB5650" w:rsidRDefault="00FB5650" w:rsidP="00FB5650">
      <w:pPr>
        <w:ind w:firstLine="720"/>
      </w:pPr>
      <w:r>
        <w:t>Glen Ridge, Florida</w:t>
      </w:r>
    </w:p>
    <w:p w14:paraId="4B877CDA" w14:textId="77777777" w:rsidR="00FB5650" w:rsidRDefault="00FB5650" w:rsidP="00FB5650"/>
    <w:p w14:paraId="27CDA1F8" w14:textId="77777777" w:rsidR="00FB5650" w:rsidRDefault="00FB5650" w:rsidP="00FB5650">
      <w:r>
        <w:t>As noted in the Life to Eagle Guidebook:</w:t>
      </w:r>
    </w:p>
    <w:p w14:paraId="16CB7AB7" w14:textId="77777777" w:rsidR="00FB5650" w:rsidRDefault="00FB5650" w:rsidP="00FB5650">
      <w:pPr>
        <w:pStyle w:val="NormalWeb"/>
        <w:ind w:firstLine="720"/>
      </w:pPr>
      <w:r>
        <w:rPr>
          <w:rFonts w:ascii="Arial" w:hAnsi="Arial" w:cs="Arial"/>
          <w:b/>
          <w:bCs/>
          <w:sz w:val="22"/>
          <w:szCs w:val="22"/>
        </w:rPr>
        <w:t xml:space="preserve">Letters of Reference </w:t>
      </w:r>
    </w:p>
    <w:p w14:paraId="172F8D3C" w14:textId="77777777" w:rsidR="00FB5650" w:rsidRDefault="00FB5650" w:rsidP="00FB5650">
      <w:pPr>
        <w:pStyle w:val="NormalWeb"/>
        <w:ind w:left="720"/>
      </w:pPr>
      <w:r>
        <w:rPr>
          <w:rFonts w:ascii="Cambria" w:hAnsi="Cambria"/>
          <w:sz w:val="20"/>
          <w:szCs w:val="20"/>
        </w:rPr>
        <w:t xml:space="preserve">The requirement is to "Demonstrate that you live by the principles of the Scout Oath and Law in your daily life.” You are </w:t>
      </w:r>
      <w:r>
        <w:rPr>
          <w:rFonts w:ascii="Cambria" w:hAnsi="Cambria"/>
          <w:b/>
          <w:bCs/>
          <w:i/>
          <w:iCs/>
          <w:sz w:val="20"/>
          <w:szCs w:val="20"/>
        </w:rPr>
        <w:t xml:space="preserve">required </w:t>
      </w:r>
      <w:r>
        <w:rPr>
          <w:rFonts w:ascii="Cambria" w:hAnsi="Cambria"/>
          <w:sz w:val="20"/>
          <w:szCs w:val="20"/>
        </w:rPr>
        <w:t xml:space="preserve">to provide six references who know you and how you live your life outside of Scouting. </w:t>
      </w:r>
    </w:p>
    <w:p w14:paraId="1649E69B" w14:textId="77777777" w:rsidR="00FB5650" w:rsidRDefault="00FB5650" w:rsidP="00FB5650">
      <w:pPr>
        <w:pStyle w:val="NormalWeb"/>
        <w:ind w:firstLine="720"/>
      </w:pPr>
      <w:r>
        <w:rPr>
          <w:rFonts w:ascii="Cambria" w:hAnsi="Cambria"/>
          <w:sz w:val="20"/>
          <w:szCs w:val="20"/>
        </w:rPr>
        <w:t xml:space="preserve">The six </w:t>
      </w:r>
      <w:r>
        <w:rPr>
          <w:rFonts w:ascii="Cambria" w:hAnsi="Cambria"/>
          <w:b/>
          <w:bCs/>
          <w:i/>
          <w:iCs/>
          <w:sz w:val="20"/>
          <w:szCs w:val="20"/>
        </w:rPr>
        <w:t xml:space="preserve">required </w:t>
      </w:r>
      <w:r>
        <w:rPr>
          <w:rFonts w:ascii="Cambria" w:hAnsi="Cambria"/>
          <w:sz w:val="20"/>
          <w:szCs w:val="20"/>
        </w:rPr>
        <w:t xml:space="preserve">references are: </w:t>
      </w:r>
    </w:p>
    <w:p w14:paraId="2C207771" w14:textId="77777777" w:rsidR="00FB5650" w:rsidRDefault="00FB5650" w:rsidP="00FB5650">
      <w:pPr>
        <w:pStyle w:val="NormalWeb"/>
        <w:numPr>
          <w:ilvl w:val="0"/>
          <w:numId w:val="1"/>
        </w:numPr>
        <w:rPr>
          <w:rFonts w:ascii="Cambria" w:hAnsi="Cambria"/>
          <w:sz w:val="20"/>
          <w:szCs w:val="20"/>
        </w:rPr>
      </w:pPr>
      <w:r>
        <w:rPr>
          <w:rFonts w:ascii="Cambria" w:hAnsi="Cambria"/>
          <w:sz w:val="20"/>
          <w:szCs w:val="20"/>
        </w:rPr>
        <w:t xml:space="preserve">Parents or guardians </w:t>
      </w:r>
    </w:p>
    <w:p w14:paraId="7492E730" w14:textId="77777777" w:rsidR="00FB5650" w:rsidRDefault="00FB5650" w:rsidP="00FB5650">
      <w:pPr>
        <w:pStyle w:val="NormalWeb"/>
        <w:numPr>
          <w:ilvl w:val="0"/>
          <w:numId w:val="1"/>
        </w:numPr>
        <w:rPr>
          <w:rFonts w:ascii="Cambria" w:hAnsi="Cambria"/>
          <w:sz w:val="20"/>
          <w:szCs w:val="20"/>
        </w:rPr>
      </w:pPr>
      <w:r>
        <w:rPr>
          <w:rFonts w:ascii="Cambria" w:hAnsi="Cambria"/>
          <w:sz w:val="20"/>
          <w:szCs w:val="20"/>
        </w:rPr>
        <w:t xml:space="preserve">Religious </w:t>
      </w:r>
    </w:p>
    <w:p w14:paraId="42BC2508" w14:textId="77777777" w:rsidR="00FB5650" w:rsidRDefault="00FB5650" w:rsidP="00FB5650">
      <w:pPr>
        <w:pStyle w:val="NormalWeb"/>
        <w:numPr>
          <w:ilvl w:val="0"/>
          <w:numId w:val="1"/>
        </w:numPr>
        <w:rPr>
          <w:rFonts w:ascii="Cambria" w:hAnsi="Cambria"/>
          <w:sz w:val="20"/>
          <w:szCs w:val="20"/>
        </w:rPr>
      </w:pPr>
      <w:r>
        <w:rPr>
          <w:rFonts w:ascii="Cambria" w:hAnsi="Cambria"/>
          <w:sz w:val="20"/>
          <w:szCs w:val="20"/>
        </w:rPr>
        <w:t xml:space="preserve">Educational </w:t>
      </w:r>
    </w:p>
    <w:p w14:paraId="46E582D7" w14:textId="77777777" w:rsidR="00FB5650" w:rsidRDefault="00FB5650" w:rsidP="00FB5650">
      <w:pPr>
        <w:pStyle w:val="NormalWeb"/>
        <w:numPr>
          <w:ilvl w:val="0"/>
          <w:numId w:val="1"/>
        </w:numPr>
        <w:rPr>
          <w:rFonts w:ascii="Cambria" w:hAnsi="Cambria"/>
          <w:sz w:val="20"/>
          <w:szCs w:val="20"/>
        </w:rPr>
      </w:pPr>
      <w:r>
        <w:rPr>
          <w:rFonts w:ascii="Cambria" w:hAnsi="Cambria"/>
          <w:sz w:val="20"/>
          <w:szCs w:val="20"/>
        </w:rPr>
        <w:t xml:space="preserve">Employer (If any) </w:t>
      </w:r>
    </w:p>
    <w:p w14:paraId="6DD95143" w14:textId="77777777" w:rsidR="00FB5650" w:rsidRDefault="00FB5650" w:rsidP="00FB5650">
      <w:pPr>
        <w:pStyle w:val="NormalWeb"/>
        <w:numPr>
          <w:ilvl w:val="0"/>
          <w:numId w:val="1"/>
        </w:numPr>
        <w:rPr>
          <w:rFonts w:ascii="Cambria" w:hAnsi="Cambria"/>
          <w:sz w:val="20"/>
          <w:szCs w:val="20"/>
        </w:rPr>
      </w:pPr>
      <w:r>
        <w:rPr>
          <w:rFonts w:ascii="Cambria" w:hAnsi="Cambria"/>
          <w:sz w:val="20"/>
          <w:szCs w:val="20"/>
        </w:rPr>
        <w:t xml:space="preserve">Two other references </w:t>
      </w:r>
    </w:p>
    <w:p w14:paraId="450F6B67" w14:textId="77777777" w:rsidR="00FB5650" w:rsidRDefault="00FB5650" w:rsidP="00FB5650">
      <w:pPr>
        <w:pStyle w:val="NormalWeb"/>
        <w:ind w:left="720"/>
      </w:pPr>
      <w:r>
        <w:rPr>
          <w:rFonts w:ascii="Cambria" w:hAnsi="Cambria"/>
          <w:sz w:val="20"/>
          <w:szCs w:val="20"/>
        </w:rPr>
        <w:t xml:space="preserve">If you have no formal religion, your parent or guardian </w:t>
      </w:r>
      <w:r>
        <w:rPr>
          <w:rFonts w:ascii="Cambria" w:hAnsi="Cambria"/>
          <w:b/>
          <w:bCs/>
          <w:sz w:val="20"/>
          <w:szCs w:val="20"/>
        </w:rPr>
        <w:t xml:space="preserve">must </w:t>
      </w:r>
      <w:r>
        <w:rPr>
          <w:rFonts w:ascii="Cambria" w:hAnsi="Cambria"/>
          <w:sz w:val="20"/>
          <w:szCs w:val="20"/>
        </w:rPr>
        <w:t>be listed as the reference for “</w:t>
      </w:r>
      <w:r>
        <w:rPr>
          <w:rFonts w:ascii="Cambria" w:hAnsi="Cambria"/>
          <w:i/>
          <w:iCs/>
          <w:sz w:val="20"/>
          <w:szCs w:val="20"/>
        </w:rPr>
        <w:t xml:space="preserve">Religious.” </w:t>
      </w:r>
      <w:r>
        <w:rPr>
          <w:rFonts w:ascii="Cambria" w:hAnsi="Cambria"/>
          <w:sz w:val="20"/>
          <w:szCs w:val="20"/>
        </w:rPr>
        <w:t xml:space="preserve">You must be prepared to discuss how you fulfill your religious obligations if you have no formal religion. </w:t>
      </w:r>
    </w:p>
    <w:p w14:paraId="7B983631" w14:textId="77777777" w:rsidR="00FB5650" w:rsidRDefault="00FB5650" w:rsidP="00FB5650">
      <w:pPr>
        <w:pStyle w:val="NormalWeb"/>
        <w:ind w:firstLine="720"/>
      </w:pPr>
      <w:r>
        <w:rPr>
          <w:rFonts w:ascii="Cambria" w:hAnsi="Cambria"/>
          <w:sz w:val="20"/>
          <w:szCs w:val="20"/>
        </w:rPr>
        <w:t>You may leave blank the reference for “</w:t>
      </w:r>
      <w:r>
        <w:rPr>
          <w:rFonts w:ascii="Cambria" w:hAnsi="Cambria"/>
          <w:i/>
          <w:iCs/>
          <w:sz w:val="20"/>
          <w:szCs w:val="20"/>
        </w:rPr>
        <w:t>Employer</w:t>
      </w:r>
      <w:r>
        <w:rPr>
          <w:rFonts w:ascii="Cambria" w:hAnsi="Cambria"/>
          <w:sz w:val="20"/>
          <w:szCs w:val="20"/>
        </w:rPr>
        <w:t xml:space="preserve">” if not employed. </w:t>
      </w:r>
    </w:p>
    <w:p w14:paraId="1963E599" w14:textId="77777777" w:rsidR="00FB5650" w:rsidRDefault="00FB5650" w:rsidP="00FB5650">
      <w:pPr>
        <w:pStyle w:val="NormalWeb"/>
        <w:ind w:left="720"/>
      </w:pPr>
      <w:r>
        <w:rPr>
          <w:rFonts w:ascii="Cambria" w:hAnsi="Cambria"/>
          <w:sz w:val="20"/>
          <w:szCs w:val="20"/>
        </w:rPr>
        <w:t xml:space="preserve">Four to six-weeks prior to your anticipated board of review, contact six people that know you and are willing to submit a letter of reference. Let them know that they will be contacted by someone from the district Advancement Committee requesting a letter of recommendation on your behalf. </w:t>
      </w:r>
    </w:p>
    <w:p w14:paraId="286BD25C" w14:textId="77777777" w:rsidR="00FB5650" w:rsidRDefault="00FB5650" w:rsidP="00FB5650">
      <w:pPr>
        <w:pStyle w:val="NormalWeb"/>
        <w:ind w:left="720"/>
      </w:pPr>
      <w:r>
        <w:rPr>
          <w:rFonts w:ascii="Cambria" w:hAnsi="Cambria"/>
          <w:sz w:val="20"/>
          <w:szCs w:val="20"/>
        </w:rPr>
        <w:t xml:space="preserve">Make sure that you get agreement from each of your references that they will write a letter on your behalf. Be sure these individuals know what you are asking of them, they know the importance of returning the letters in a timely manner and they are willing to write a “good” letter of reference. </w:t>
      </w:r>
    </w:p>
    <w:p w14:paraId="4B71DA9A" w14:textId="77777777" w:rsidR="00FB5650" w:rsidRPr="00114B57" w:rsidRDefault="00FB5650" w:rsidP="00FB5650">
      <w:pPr>
        <w:pStyle w:val="NormalWeb"/>
        <w:ind w:left="720"/>
        <w:rPr>
          <w:b/>
          <w:u w:val="single"/>
        </w:rPr>
      </w:pPr>
      <w:r w:rsidRPr="00114B57">
        <w:rPr>
          <w:rFonts w:ascii="Cambria" w:hAnsi="Cambria"/>
          <w:b/>
          <w:bCs/>
          <w:sz w:val="20"/>
          <w:szCs w:val="20"/>
          <w:highlight w:val="yellow"/>
          <w:u w:val="single"/>
        </w:rPr>
        <w:t>You are not permitted to obtain the letters yourself. It must be done by the district Eagle board chair.</w:t>
      </w:r>
      <w:r w:rsidRPr="00114B57">
        <w:rPr>
          <w:rFonts w:ascii="Cambria" w:hAnsi="Cambria"/>
          <w:b/>
          <w:bCs/>
          <w:sz w:val="20"/>
          <w:szCs w:val="20"/>
          <w:u w:val="single"/>
        </w:rPr>
        <w:t xml:space="preserve"> </w:t>
      </w:r>
    </w:p>
    <w:p w14:paraId="69DC3536" w14:textId="77777777" w:rsidR="00FB5650" w:rsidRDefault="00FB5650" w:rsidP="00FB5650"/>
    <w:p w14:paraId="3FF24EB4" w14:textId="77777777" w:rsidR="00FB5650" w:rsidRDefault="00FB5650" w:rsidP="00FB5650">
      <w:r>
        <w:t xml:space="preserve">Also, make sure the Eagle Candidate attaches to his Eagle Application his Goals and Objective Statement:  </w:t>
      </w:r>
    </w:p>
    <w:p w14:paraId="4DC2336B" w14:textId="77777777" w:rsidR="00FB5650" w:rsidRDefault="00FB5650" w:rsidP="00FB5650"/>
    <w:p w14:paraId="2E3B7C85" w14:textId="77777777" w:rsidR="00FB5650" w:rsidRDefault="00FB5650" w:rsidP="00FB5650">
      <w:pPr>
        <w:ind w:left="720"/>
      </w:pPr>
      <w:r>
        <w:rPr>
          <w:rFonts w:ascii="Cambria" w:hAnsi="Cambria"/>
          <w:sz w:val="20"/>
          <w:szCs w:val="20"/>
        </w:rPr>
        <w:t xml:space="preserve">The Eagle Candidate must draft a statement of ambitions and life purpose and a listing of positions held in religious institution, school, camp, community or other organizations during which he/she </w:t>
      </w:r>
      <w:r>
        <w:rPr>
          <w:rFonts w:ascii="Cambria" w:hAnsi="Cambria"/>
          <w:sz w:val="20"/>
          <w:szCs w:val="20"/>
        </w:rPr>
        <w:lastRenderedPageBreak/>
        <w:t xml:space="preserve">demonstrated leadership skills. Include honors and awards received during this service. Submit this document with your application to the Council Service Center. </w:t>
      </w:r>
    </w:p>
    <w:p w14:paraId="3B24BC54" w14:textId="77777777" w:rsidR="00FB5650" w:rsidRDefault="00FB5650" w:rsidP="00FB5650">
      <w:pPr>
        <w:pStyle w:val="NormalWeb"/>
        <w:ind w:left="720"/>
      </w:pPr>
      <w:r>
        <w:rPr>
          <w:rFonts w:ascii="Cambria" w:hAnsi="Cambria"/>
          <w:sz w:val="20"/>
          <w:szCs w:val="20"/>
        </w:rPr>
        <w:t xml:space="preserve">The purpose of this requirement is to show that you truly embrace the ideals of Scouting in your daily life and show leadership in the community and to give the district Eagle Scout board of review a better understanding of who you are and how you apply the leadership skills learned in Scouting in your everyday life. This is important since you must show you apply what you learned in Scouts to your daily activities, not just during Scout meetings or outings. </w:t>
      </w:r>
    </w:p>
    <w:p w14:paraId="0B59BD55" w14:textId="77777777" w:rsidR="00FB5650" w:rsidRDefault="00FB5650" w:rsidP="00FB5650"/>
    <w:p w14:paraId="0CC11F0D" w14:textId="77777777" w:rsidR="00FB5650" w:rsidRDefault="00FB5650" w:rsidP="00FB5650">
      <w:r w:rsidRPr="005D35A4">
        <w:t>If you have any concerns or questions, shoot me an email, or TEXT (561) 644-5744.</w:t>
      </w:r>
    </w:p>
    <w:p w14:paraId="67D0FFE6" w14:textId="77777777" w:rsidR="00FB5650" w:rsidRDefault="00FB5650" w:rsidP="00FB5650"/>
    <w:p w14:paraId="57F61403" w14:textId="77777777" w:rsidR="00FB5650" w:rsidRDefault="00FB5650" w:rsidP="00FB5650">
      <w:r>
        <w:t xml:space="preserve">My email address is: </w:t>
      </w:r>
      <w:hyperlink r:id="rId7" w:history="1">
        <w:r w:rsidRPr="00270160">
          <w:rPr>
            <w:rStyle w:val="Hyperlink"/>
          </w:rPr>
          <w:t>Gulfstream.eagleboard@gmail.com</w:t>
        </w:r>
      </w:hyperlink>
    </w:p>
    <w:p w14:paraId="166AA1CA" w14:textId="77777777" w:rsidR="00FB5650" w:rsidRDefault="00FB5650" w:rsidP="00FB5650"/>
    <w:p w14:paraId="13CD8F0A" w14:textId="77777777" w:rsidR="00FB5650" w:rsidRDefault="00FB5650" w:rsidP="00FB5650">
      <w:r>
        <w:t xml:space="preserve">The Life to Eagle Guidebook can be found here: </w:t>
      </w:r>
      <w:hyperlink r:id="rId8" w:history="1">
        <w:r w:rsidRPr="00EB0B36">
          <w:rPr>
            <w:rStyle w:val="Hyperlink"/>
          </w:rPr>
          <w:t>https://www.gulfstreamcouncil.org/files/5651/Life-to-Eagle-Guidebook</w:t>
        </w:r>
      </w:hyperlink>
    </w:p>
    <w:p w14:paraId="4FF51F24" w14:textId="77777777" w:rsidR="00FB5650" w:rsidRPr="00114B57" w:rsidRDefault="00FB5650" w:rsidP="00FB5650"/>
    <w:p w14:paraId="09B87DE0" w14:textId="77777777" w:rsidR="00FB5650" w:rsidRDefault="00FB5650" w:rsidP="00FB5650"/>
    <w:p w14:paraId="05C1AD08" w14:textId="77777777" w:rsidR="00FB5650" w:rsidRDefault="00FB5650" w:rsidP="00FB5650">
      <w:r>
        <w:t>Sincerely yours in scouting,</w:t>
      </w:r>
    </w:p>
    <w:p w14:paraId="7217B749" w14:textId="77777777" w:rsidR="00FB5650" w:rsidRDefault="00FB5650" w:rsidP="00FB5650"/>
    <w:p w14:paraId="12DF723E" w14:textId="77777777" w:rsidR="00FB5650" w:rsidRDefault="00FB5650" w:rsidP="00FB5650"/>
    <w:p w14:paraId="212E7EC8" w14:textId="77777777" w:rsidR="00FB5650" w:rsidRDefault="00FB5650" w:rsidP="00FB5650"/>
    <w:p w14:paraId="0FC2725C" w14:textId="77777777" w:rsidR="00FB5650" w:rsidRDefault="00FB5650" w:rsidP="00FB5650"/>
    <w:p w14:paraId="31A9F3A3" w14:textId="77777777" w:rsidR="00FB5650" w:rsidRDefault="00FB5650" w:rsidP="00FB5650">
      <w:r>
        <w:t>Clara McCutcheon</w:t>
      </w:r>
    </w:p>
    <w:p w14:paraId="5FF4813D" w14:textId="77777777" w:rsidR="00FB5650" w:rsidRDefault="00FB5650" w:rsidP="00FB5650">
      <w:r>
        <w:t>Eagle Board Chair</w:t>
      </w:r>
    </w:p>
    <w:p w14:paraId="420EF6DF" w14:textId="77777777" w:rsidR="00FB5650" w:rsidRDefault="00FB5650" w:rsidP="00FB5650"/>
    <w:p w14:paraId="5321B090" w14:textId="77777777" w:rsidR="00FB5650" w:rsidRDefault="00FB5650" w:rsidP="00FB5650"/>
    <w:p w14:paraId="4E7F5F33" w14:textId="77777777" w:rsidR="00F96ABD" w:rsidRDefault="0004630A"/>
    <w:sectPr w:rsidR="00F96ABD" w:rsidSect="00A217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EB80A" w14:textId="77777777" w:rsidR="0004630A" w:rsidRDefault="0004630A" w:rsidP="00CD0F9F">
      <w:r>
        <w:separator/>
      </w:r>
    </w:p>
  </w:endnote>
  <w:endnote w:type="continuationSeparator" w:id="0">
    <w:p w14:paraId="0F0B1D03" w14:textId="77777777" w:rsidR="0004630A" w:rsidRDefault="0004630A" w:rsidP="00CD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546B7" w14:textId="77777777" w:rsidR="00CD0F9F" w:rsidRDefault="00CD0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7B29" w14:textId="77777777" w:rsidR="00CD0F9F" w:rsidRDefault="00CD0F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5FE95" w14:textId="77777777" w:rsidR="00CD0F9F" w:rsidRDefault="00CD0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29F0" w14:textId="77777777" w:rsidR="0004630A" w:rsidRDefault="0004630A" w:rsidP="00CD0F9F">
      <w:r>
        <w:separator/>
      </w:r>
    </w:p>
  </w:footnote>
  <w:footnote w:type="continuationSeparator" w:id="0">
    <w:p w14:paraId="26612DFE" w14:textId="77777777" w:rsidR="0004630A" w:rsidRDefault="0004630A" w:rsidP="00CD0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8F7B" w14:textId="77777777" w:rsidR="00CD0F9F" w:rsidRDefault="00CD0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F8FC" w14:textId="77777777" w:rsidR="00CD0F9F" w:rsidRDefault="00CD0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29BC" w14:textId="77777777" w:rsidR="00CD0F9F" w:rsidRDefault="00CD0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B5A89"/>
    <w:multiLevelType w:val="multilevel"/>
    <w:tmpl w:val="F7620F9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50"/>
    <w:rsid w:val="0004630A"/>
    <w:rsid w:val="00997860"/>
    <w:rsid w:val="00A217EC"/>
    <w:rsid w:val="00CD0F9F"/>
    <w:rsid w:val="00FB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57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650"/>
    <w:rPr>
      <w:color w:val="0563C1" w:themeColor="hyperlink"/>
      <w:u w:val="single"/>
    </w:rPr>
  </w:style>
  <w:style w:type="paragraph" w:styleId="NormalWeb">
    <w:name w:val="Normal (Web)"/>
    <w:basedOn w:val="Normal"/>
    <w:uiPriority w:val="99"/>
    <w:semiHidden/>
    <w:unhideWhenUsed/>
    <w:rsid w:val="00FB5650"/>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D0F9F"/>
    <w:pPr>
      <w:tabs>
        <w:tab w:val="center" w:pos="4680"/>
        <w:tab w:val="right" w:pos="9360"/>
      </w:tabs>
    </w:pPr>
  </w:style>
  <w:style w:type="character" w:customStyle="1" w:styleId="HeaderChar">
    <w:name w:val="Header Char"/>
    <w:basedOn w:val="DefaultParagraphFont"/>
    <w:link w:val="Header"/>
    <w:uiPriority w:val="99"/>
    <w:rsid w:val="00CD0F9F"/>
  </w:style>
  <w:style w:type="paragraph" w:styleId="Footer">
    <w:name w:val="footer"/>
    <w:basedOn w:val="Normal"/>
    <w:link w:val="FooterChar"/>
    <w:uiPriority w:val="99"/>
    <w:unhideWhenUsed/>
    <w:rsid w:val="00CD0F9F"/>
    <w:pPr>
      <w:tabs>
        <w:tab w:val="center" w:pos="4680"/>
        <w:tab w:val="right" w:pos="9360"/>
      </w:tabs>
    </w:pPr>
  </w:style>
  <w:style w:type="character" w:customStyle="1" w:styleId="FooterChar">
    <w:name w:val="Footer Char"/>
    <w:basedOn w:val="DefaultParagraphFont"/>
    <w:link w:val="Footer"/>
    <w:uiPriority w:val="99"/>
    <w:rsid w:val="00CD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fstreamcouncil.org/files/5651/Life-to-Eagle-Guideboo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ulfstream.eagleboard@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2501</Characters>
  <Application>Microsoft Office Word</Application>
  <DocSecurity>0</DocSecurity>
  <Lines>63</Lines>
  <Paragraphs>27</Paragraphs>
  <ScaleCrop>false</ScaleCrop>
  <Company>Lockheed Martin</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McCutcheon</dc:creator>
  <cp:keywords/>
  <dc:description/>
  <cp:lastModifiedBy>Slayden, JEFF H (US)</cp:lastModifiedBy>
  <cp:revision>2</cp:revision>
  <dcterms:created xsi:type="dcterms:W3CDTF">2019-07-01T12:55:00Z</dcterms:created>
  <dcterms:modified xsi:type="dcterms:W3CDTF">2019-07-01T12:55:00Z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US\e329189</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